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B7D6A" w14:textId="1EA996AD" w:rsidR="00AB3BDD" w:rsidRDefault="006E5F80"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025C933" wp14:editId="54A48683">
            <wp:extent cx="666750" cy="6667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ulb ble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BDD">
        <w:t xml:space="preserve">    </w:t>
      </w:r>
      <w:r>
        <w:rPr>
          <w:noProof/>
          <w:lang w:val="en-US"/>
        </w:rPr>
        <w:drawing>
          <wp:inline distT="0" distB="0" distL="0" distR="0" wp14:anchorId="215AE13E" wp14:editId="3603DFE2">
            <wp:extent cx="1183417" cy="6692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liege-logo-couleurs-30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4" r="7646"/>
                    <a:stretch/>
                  </pic:blipFill>
                  <pic:spPr bwMode="auto">
                    <a:xfrm>
                      <a:off x="0" y="0"/>
                      <a:ext cx="1263470" cy="714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3BDD">
        <w:t xml:space="preserve">     </w:t>
      </w:r>
      <w:r w:rsidR="00AB3BDD">
        <w:rPr>
          <w:noProof/>
          <w:lang w:val="en-US"/>
        </w:rPr>
        <w:drawing>
          <wp:inline distT="0" distB="0" distL="0" distR="0" wp14:anchorId="25BBFAF3" wp14:editId="7304611C">
            <wp:extent cx="1718701" cy="352415"/>
            <wp:effectExtent l="0" t="0" r="0" b="0"/>
            <wp:docPr id="5" name="Image 5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UCLouvain_format_jpg_quadri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19" cy="3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5F80">
        <w:rPr>
          <w:noProof/>
          <w:lang w:val="en-US"/>
        </w:rPr>
        <w:t xml:space="preserve"> </w:t>
      </w:r>
      <w:r>
        <w:rPr>
          <w:noProof/>
          <w:lang w:val="en-US"/>
        </w:rPr>
        <w:drawing>
          <wp:inline distT="0" distB="0" distL="0" distR="0" wp14:anchorId="6B063660" wp14:editId="6860DE4F">
            <wp:extent cx="906780" cy="573191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S-FNR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092" cy="58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6AF8F225" wp14:editId="351A9FFF">
            <wp:extent cx="649084" cy="576580"/>
            <wp:effectExtent l="0" t="0" r="0" b="0"/>
            <wp:docPr id="8" name="Image 8" descr="UniversitÃ© de Namur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versitÃ© de Namu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53" cy="58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399B9C9C" wp14:editId="21D3E3E4">
            <wp:extent cx="563880" cy="563880"/>
            <wp:effectExtent l="0" t="0" r="7620" b="7620"/>
            <wp:docPr id="7" name="Image 7" descr="RÃ©sultat de recherche d'images pour &quot;facultÃ© saint louis lo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Ã©sultat de recherche d'images pour &quot;facultÃ© saint louis logo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E3709" w14:textId="649DBFB6" w:rsidR="00AB3BDD" w:rsidRDefault="00AB3BDD"/>
    <w:p w14:paraId="635F9AD8" w14:textId="7923B0B0" w:rsidR="002915FC" w:rsidRDefault="002915F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BB0F7" wp14:editId="6FF0DC41">
                <wp:simplePos x="0" y="0"/>
                <wp:positionH relativeFrom="column">
                  <wp:posOffset>100330</wp:posOffset>
                </wp:positionH>
                <wp:positionV relativeFrom="paragraph">
                  <wp:posOffset>-109221</wp:posOffset>
                </wp:positionV>
                <wp:extent cx="5562600" cy="2028825"/>
                <wp:effectExtent l="0" t="0" r="19050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2028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CEC7B" w14:textId="77777777" w:rsidR="002915FC" w:rsidRPr="00D456C7" w:rsidRDefault="002915FC" w:rsidP="002915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 w:rsidRPr="00D456C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 xml:space="preserve">Ecole doctorale ED4 – Histoire, </w:t>
                            </w:r>
                            <w:r w:rsidR="00D456C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Histoire de l’</w:t>
                            </w:r>
                            <w:r w:rsidRPr="00D456C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Art et Archéologie</w:t>
                            </w:r>
                          </w:p>
                          <w:p w14:paraId="283932D5" w14:textId="77777777" w:rsidR="002915FC" w:rsidRDefault="002915FC" w:rsidP="002915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 w:rsidRPr="00D456C7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Module époque contemporaine</w:t>
                            </w:r>
                          </w:p>
                          <w:p w14:paraId="355FCA81" w14:textId="77777777" w:rsidR="0080021F" w:rsidRPr="00D456C7" w:rsidRDefault="0080021F" w:rsidP="002915FC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</w:rPr>
                              <w:t>Journée d’études « Histoire et sciences sociales »</w:t>
                            </w:r>
                          </w:p>
                          <w:p w14:paraId="36E88863" w14:textId="77777777" w:rsidR="00FB5F00" w:rsidRPr="00D456C7" w:rsidRDefault="00FB5F00" w:rsidP="00FB5F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 w:rsidRPr="00D456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Vendredi 18 octobre, Université libre de Bruxelles</w:t>
                            </w:r>
                          </w:p>
                          <w:p w14:paraId="11C5096C" w14:textId="77777777" w:rsidR="00FB5F00" w:rsidRPr="00D456C7" w:rsidRDefault="004357EB" w:rsidP="00FB5F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Campus </w:t>
                            </w:r>
                            <w:proofErr w:type="spellStart"/>
                            <w:r w:rsidR="00FB5F00" w:rsidRPr="00D456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Solbos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c</w:t>
                            </w:r>
                            <w:r w:rsidR="00FB5F00" w:rsidRPr="00D456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h</w:t>
                            </w:r>
                            <w:proofErr w:type="spellEnd"/>
                            <w:r w:rsidR="00FB5F00" w:rsidRPr="00D456C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, Bâtiment NA, Salle NA.4.303 (10h00-17h30)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BB0F7" id="Rectangle à coins arrondis 1" o:spid="_x0000_s1026" style="position:absolute;margin-left:7.9pt;margin-top:-8.6pt;width:438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14:paraId="7CECEC7B" w14:textId="77777777" w:rsidR="002915FC" w:rsidRPr="00D456C7" w:rsidRDefault="002915FC" w:rsidP="002915F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 w:rsidRPr="00D456C7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 xml:space="preserve">Ecole doctorale ED4 – Histoire, </w:t>
                      </w:r>
                      <w:r w:rsidR="00D456C7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Histoire de l’</w:t>
                      </w:r>
                      <w:r w:rsidRPr="00D456C7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Art et Archéologie</w:t>
                      </w:r>
                    </w:p>
                    <w:p w14:paraId="283932D5" w14:textId="77777777" w:rsidR="002915FC" w:rsidRDefault="002915FC" w:rsidP="002915F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 w:rsidRPr="00D456C7"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Module époque contemporaine</w:t>
                      </w:r>
                    </w:p>
                    <w:p w14:paraId="355FCA81" w14:textId="77777777" w:rsidR="0080021F" w:rsidRPr="00D456C7" w:rsidRDefault="0080021F" w:rsidP="002915FC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32"/>
                        </w:rPr>
                        <w:t>Journée d’études « Histoire et sciences sociales »</w:t>
                      </w:r>
                    </w:p>
                    <w:p w14:paraId="36E88863" w14:textId="77777777" w:rsidR="00FB5F00" w:rsidRPr="00D456C7" w:rsidRDefault="00FB5F00" w:rsidP="00FB5F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 w:rsidRPr="00D456C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Vendredi 18 octobre, Université libre de Bruxelles</w:t>
                      </w:r>
                    </w:p>
                    <w:p w14:paraId="11C5096C" w14:textId="77777777" w:rsidR="00FB5F00" w:rsidRPr="00D456C7" w:rsidRDefault="004357EB" w:rsidP="00FB5F00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Campus </w:t>
                      </w:r>
                      <w:r w:rsidR="00FB5F00" w:rsidRPr="00D456C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Solbos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c</w:t>
                      </w:r>
                      <w:r w:rsidR="00FB5F00" w:rsidRPr="00D456C7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h, Bâtiment NA, Salle NA.4.303 (10h00-17h30)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C43A2E" w14:textId="77777777" w:rsidR="002915FC" w:rsidRDefault="002915FC"/>
    <w:p w14:paraId="33F8F2F1" w14:textId="77777777" w:rsidR="002915FC" w:rsidRDefault="002915FC"/>
    <w:p w14:paraId="708CE788" w14:textId="77777777" w:rsidR="002915FC" w:rsidRDefault="002915FC"/>
    <w:p w14:paraId="689B4065" w14:textId="77777777" w:rsidR="00543BA6" w:rsidRDefault="00543BA6"/>
    <w:p w14:paraId="2702436D" w14:textId="77777777" w:rsidR="002915FC" w:rsidRPr="00D27FBC" w:rsidRDefault="002915FC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CE1732F" w14:textId="77777777" w:rsidR="00FB5F00" w:rsidRDefault="00FB5F00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7AB89479" w14:textId="62D0C4B0" w:rsidR="00B95F7E" w:rsidRDefault="002915FC">
      <w:pPr>
        <w:rPr>
          <w:rFonts w:ascii="Arial" w:hAnsi="Arial" w:cs="Arial"/>
          <w:color w:val="000000" w:themeColor="text1"/>
          <w:sz w:val="28"/>
          <w:szCs w:val="28"/>
        </w:rPr>
      </w:pPr>
      <w:r w:rsidRPr="00D27FBC">
        <w:rPr>
          <w:rFonts w:ascii="Arial" w:hAnsi="Arial" w:cs="Arial"/>
          <w:color w:val="000000" w:themeColor="text1"/>
          <w:sz w:val="28"/>
          <w:szCs w:val="28"/>
          <w:u w:val="single"/>
        </w:rPr>
        <w:t>Accueil</w:t>
      </w:r>
      <w:r w:rsidR="00FB5F00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et Introduction</w:t>
      </w:r>
      <w:r w:rsidR="0080021F">
        <w:rPr>
          <w:rFonts w:ascii="Arial" w:hAnsi="Arial" w:cs="Arial"/>
          <w:color w:val="000000" w:themeColor="text1"/>
          <w:sz w:val="28"/>
          <w:szCs w:val="28"/>
          <w:u w:val="single"/>
        </w:rPr>
        <w:t xml:space="preserve"> par Nicolas Verschueren (ULB)</w:t>
      </w:r>
      <w:r w:rsidR="00FB5F00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Pr="00FB5F00">
        <w:rPr>
          <w:rFonts w:ascii="Arial" w:hAnsi="Arial" w:cs="Arial"/>
          <w:color w:val="000000" w:themeColor="text1"/>
          <w:sz w:val="28"/>
          <w:szCs w:val="28"/>
        </w:rPr>
        <w:t>10h00-10h30</w:t>
      </w:r>
      <w:r w:rsidR="00B95F7E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1E769D79" w14:textId="77777777" w:rsidR="00B95F7E" w:rsidRDefault="00B95F7E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64FD7AD" w14:textId="1624D7C7" w:rsidR="002915FC" w:rsidRPr="00FB5F00" w:rsidRDefault="00FB5F00">
      <w:pPr>
        <w:rPr>
          <w:rFonts w:ascii="Arial" w:hAnsi="Arial" w:cs="Arial"/>
          <w:color w:val="000000" w:themeColor="text1"/>
          <w:sz w:val="24"/>
          <w:szCs w:val="28"/>
          <w:u w:val="single"/>
        </w:rPr>
      </w:pPr>
      <w:r>
        <w:rPr>
          <w:rFonts w:ascii="Arial" w:hAnsi="Arial" w:cs="Arial"/>
          <w:color w:val="000000" w:themeColor="text1"/>
          <w:sz w:val="24"/>
          <w:szCs w:val="28"/>
          <w:u w:val="single"/>
        </w:rPr>
        <w:t xml:space="preserve">Présentations et discussions : </w:t>
      </w:r>
      <w:r w:rsidR="00D27FBC" w:rsidRPr="00FB5F00">
        <w:rPr>
          <w:rFonts w:ascii="Arial" w:hAnsi="Arial" w:cs="Arial"/>
          <w:color w:val="000000" w:themeColor="text1"/>
          <w:sz w:val="24"/>
          <w:szCs w:val="28"/>
          <w:u w:val="single"/>
        </w:rPr>
        <w:t>10h30-12h3</w:t>
      </w:r>
      <w:r w:rsidR="002915FC" w:rsidRPr="00FB5F00">
        <w:rPr>
          <w:rFonts w:ascii="Arial" w:hAnsi="Arial" w:cs="Arial"/>
          <w:color w:val="000000" w:themeColor="text1"/>
          <w:sz w:val="24"/>
          <w:szCs w:val="28"/>
          <w:u w:val="single"/>
        </w:rPr>
        <w:t>0</w:t>
      </w:r>
    </w:p>
    <w:p w14:paraId="5011EA4E" w14:textId="77777777" w:rsidR="00D27FBC" w:rsidRPr="00FB5F00" w:rsidRDefault="00D27FBC" w:rsidP="001567D7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8"/>
        </w:rPr>
      </w:pPr>
      <w:r w:rsidRPr="00FB5F00">
        <w:rPr>
          <w:rFonts w:ascii="Arial" w:hAnsi="Arial" w:cs="Arial"/>
          <w:color w:val="000000" w:themeColor="text1"/>
          <w:sz w:val="24"/>
          <w:szCs w:val="28"/>
        </w:rPr>
        <w:t xml:space="preserve">Valentine </w:t>
      </w:r>
      <w:proofErr w:type="spellStart"/>
      <w:r w:rsidRPr="00FB5F00">
        <w:rPr>
          <w:rFonts w:ascii="Arial" w:hAnsi="Arial" w:cs="Arial"/>
          <w:color w:val="000000" w:themeColor="text1"/>
          <w:sz w:val="24"/>
          <w:szCs w:val="28"/>
        </w:rPr>
        <w:t>Dewulf</w:t>
      </w:r>
      <w:proofErr w:type="spellEnd"/>
      <w:r w:rsidRPr="00FB5F00">
        <w:rPr>
          <w:rFonts w:ascii="Arial" w:hAnsi="Arial" w:cs="Arial"/>
          <w:color w:val="000000" w:themeColor="text1"/>
          <w:sz w:val="24"/>
          <w:szCs w:val="28"/>
        </w:rPr>
        <w:t xml:space="preserve"> (ULB), </w:t>
      </w:r>
      <w:r w:rsidRPr="00FB5F00">
        <w:rPr>
          <w:rFonts w:ascii="Arial" w:hAnsi="Arial" w:cs="Arial"/>
          <w:bCs/>
          <w:i/>
          <w:color w:val="000000" w:themeColor="text1"/>
          <w:sz w:val="24"/>
          <w:szCs w:val="28"/>
        </w:rPr>
        <w:t>Enfermer et rapporter au Congo belge (1908-1960). Enjeux et réflexions méthodologiques</w:t>
      </w:r>
    </w:p>
    <w:p w14:paraId="5A567FBC" w14:textId="77777777" w:rsidR="00FB5F00" w:rsidRPr="00FB5F00" w:rsidRDefault="00FB5F00" w:rsidP="00FB5F00">
      <w:pPr>
        <w:pStyle w:val="Paragraphedeliste"/>
        <w:spacing w:line="240" w:lineRule="auto"/>
        <w:ind w:left="1080"/>
        <w:rPr>
          <w:rFonts w:ascii="Arial" w:hAnsi="Arial" w:cs="Arial"/>
          <w:color w:val="000000" w:themeColor="text1"/>
          <w:sz w:val="24"/>
          <w:szCs w:val="28"/>
        </w:rPr>
      </w:pPr>
    </w:p>
    <w:p w14:paraId="436F417D" w14:textId="004F8217" w:rsidR="00FB5F00" w:rsidRPr="00FB5F00" w:rsidRDefault="00D27FBC" w:rsidP="002915FC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8"/>
        </w:rPr>
      </w:pPr>
      <w:r w:rsidRPr="00FB5F00">
        <w:rPr>
          <w:rFonts w:ascii="Arial" w:hAnsi="Arial" w:cs="Arial"/>
          <w:bCs/>
          <w:color w:val="000000" w:themeColor="text1"/>
          <w:sz w:val="24"/>
          <w:szCs w:val="28"/>
        </w:rPr>
        <w:t>Fr</w:t>
      </w:r>
      <w:r w:rsidR="0080021F">
        <w:rPr>
          <w:rFonts w:ascii="Arial" w:hAnsi="Arial" w:cs="Arial"/>
          <w:bCs/>
          <w:color w:val="000000" w:themeColor="text1"/>
          <w:sz w:val="24"/>
          <w:szCs w:val="28"/>
        </w:rPr>
        <w:t>é</w:t>
      </w:r>
      <w:r w:rsidRPr="00FB5F00">
        <w:rPr>
          <w:rFonts w:ascii="Arial" w:hAnsi="Arial" w:cs="Arial"/>
          <w:bCs/>
          <w:color w:val="000000" w:themeColor="text1"/>
          <w:sz w:val="24"/>
          <w:szCs w:val="28"/>
        </w:rPr>
        <w:t>d</w:t>
      </w:r>
      <w:r w:rsidR="0080021F">
        <w:rPr>
          <w:rFonts w:ascii="Arial" w:hAnsi="Arial" w:cs="Arial"/>
          <w:bCs/>
          <w:color w:val="000000" w:themeColor="text1"/>
          <w:sz w:val="24"/>
          <w:szCs w:val="28"/>
        </w:rPr>
        <w:t>é</w:t>
      </w:r>
      <w:r w:rsidRPr="00FB5F00">
        <w:rPr>
          <w:rFonts w:ascii="Arial" w:hAnsi="Arial" w:cs="Arial"/>
          <w:bCs/>
          <w:color w:val="000000" w:themeColor="text1"/>
          <w:sz w:val="24"/>
          <w:szCs w:val="28"/>
        </w:rPr>
        <w:t xml:space="preserve">ric </w:t>
      </w:r>
      <w:proofErr w:type="spellStart"/>
      <w:r w:rsidRPr="00FB5F00">
        <w:rPr>
          <w:rFonts w:ascii="Arial" w:hAnsi="Arial" w:cs="Arial"/>
          <w:bCs/>
          <w:color w:val="000000" w:themeColor="text1"/>
          <w:sz w:val="24"/>
          <w:szCs w:val="28"/>
        </w:rPr>
        <w:t>Crahay</w:t>
      </w:r>
      <w:proofErr w:type="spellEnd"/>
      <w:r w:rsidRPr="00FB5F00">
        <w:rPr>
          <w:rFonts w:ascii="Arial" w:hAnsi="Arial" w:cs="Arial"/>
          <w:bCs/>
          <w:color w:val="000000" w:themeColor="text1"/>
          <w:sz w:val="24"/>
          <w:szCs w:val="28"/>
        </w:rPr>
        <w:t xml:space="preserve"> (</w:t>
      </w:r>
      <w:proofErr w:type="spellStart"/>
      <w:r w:rsidR="009A52A8">
        <w:rPr>
          <w:rFonts w:ascii="Arial" w:hAnsi="Arial" w:cs="Arial"/>
          <w:bCs/>
          <w:color w:val="000000" w:themeColor="text1"/>
          <w:sz w:val="24"/>
          <w:szCs w:val="28"/>
        </w:rPr>
        <w:t>UCLouvain</w:t>
      </w:r>
      <w:proofErr w:type="spellEnd"/>
      <w:r w:rsidRPr="00FB5F00">
        <w:rPr>
          <w:rFonts w:ascii="Arial" w:eastAsia="Times New Roman" w:hAnsi="Arial" w:cs="Arial"/>
          <w:color w:val="000000" w:themeColor="text1"/>
          <w:sz w:val="24"/>
          <w:szCs w:val="28"/>
        </w:rPr>
        <w:t>)</w:t>
      </w:r>
      <w:r w:rsidRPr="00FB5F00">
        <w:rPr>
          <w:rFonts w:ascii="Arial" w:hAnsi="Arial" w:cs="Arial"/>
          <w:bCs/>
          <w:color w:val="000000" w:themeColor="text1"/>
          <w:sz w:val="24"/>
          <w:szCs w:val="28"/>
        </w:rPr>
        <w:t xml:space="preserve">, </w:t>
      </w:r>
      <w:r w:rsidRPr="00FB5F00">
        <w:rPr>
          <w:rFonts w:ascii="Arial" w:hAnsi="Arial" w:cs="Arial"/>
          <w:i/>
          <w:color w:val="000000" w:themeColor="text1"/>
          <w:sz w:val="24"/>
          <w:szCs w:val="28"/>
        </w:rPr>
        <w:t>Les tentatives d'effacement de traces dans les cas de la Shoah et du massacre de Srebrenica</w:t>
      </w:r>
    </w:p>
    <w:p w14:paraId="1E302B5C" w14:textId="77777777" w:rsidR="00FB5F00" w:rsidRPr="00FB5F00" w:rsidRDefault="00FB5F00" w:rsidP="00FB5F00">
      <w:pPr>
        <w:pStyle w:val="Paragraphedeliste"/>
        <w:rPr>
          <w:rFonts w:ascii="Arial" w:eastAsia="Times New Roman" w:hAnsi="Arial" w:cs="Arial"/>
          <w:color w:val="000000" w:themeColor="text1"/>
          <w:sz w:val="24"/>
          <w:szCs w:val="28"/>
        </w:rPr>
      </w:pPr>
    </w:p>
    <w:p w14:paraId="38FC1ED2" w14:textId="77777777" w:rsidR="00FB5F00" w:rsidRPr="00FB5F00" w:rsidRDefault="002915FC" w:rsidP="00FB5F00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color w:val="000000" w:themeColor="text1"/>
          <w:sz w:val="24"/>
          <w:szCs w:val="28"/>
        </w:rPr>
      </w:pPr>
      <w:r w:rsidRPr="00FB5F00">
        <w:rPr>
          <w:rFonts w:ascii="Arial" w:eastAsia="Times New Roman" w:hAnsi="Arial" w:cs="Arial"/>
          <w:color w:val="000000" w:themeColor="text1"/>
          <w:sz w:val="24"/>
          <w:szCs w:val="28"/>
        </w:rPr>
        <w:t xml:space="preserve">Elie </w:t>
      </w:r>
      <w:proofErr w:type="spellStart"/>
      <w:r w:rsidRPr="00FB5F00">
        <w:rPr>
          <w:rFonts w:ascii="Arial" w:eastAsia="Times New Roman" w:hAnsi="Arial" w:cs="Arial"/>
          <w:color w:val="000000" w:themeColor="text1"/>
          <w:sz w:val="24"/>
          <w:szCs w:val="28"/>
        </w:rPr>
        <w:t>Teicher</w:t>
      </w:r>
      <w:proofErr w:type="spellEnd"/>
      <w:r w:rsidRPr="00FB5F00">
        <w:rPr>
          <w:rFonts w:ascii="Arial" w:eastAsia="Times New Roman" w:hAnsi="Arial" w:cs="Arial"/>
          <w:color w:val="000000" w:themeColor="text1"/>
          <w:sz w:val="24"/>
          <w:szCs w:val="28"/>
        </w:rPr>
        <w:t>, (</w:t>
      </w:r>
      <w:proofErr w:type="spellStart"/>
      <w:r w:rsidRPr="00FB5F00">
        <w:rPr>
          <w:rFonts w:ascii="Arial" w:eastAsia="Times New Roman" w:hAnsi="Arial" w:cs="Arial"/>
          <w:color w:val="000000" w:themeColor="text1"/>
          <w:sz w:val="24"/>
          <w:szCs w:val="28"/>
        </w:rPr>
        <w:t>UL</w:t>
      </w:r>
      <w:r w:rsidR="0080021F">
        <w:rPr>
          <w:rFonts w:ascii="Arial" w:eastAsia="Times New Roman" w:hAnsi="Arial" w:cs="Arial"/>
          <w:color w:val="000000" w:themeColor="text1"/>
          <w:sz w:val="24"/>
          <w:szCs w:val="28"/>
        </w:rPr>
        <w:t>iè</w:t>
      </w:r>
      <w:r w:rsidRPr="00FB5F00">
        <w:rPr>
          <w:rFonts w:ascii="Arial" w:eastAsia="Times New Roman" w:hAnsi="Arial" w:cs="Arial"/>
          <w:color w:val="000000" w:themeColor="text1"/>
          <w:sz w:val="24"/>
          <w:szCs w:val="28"/>
        </w:rPr>
        <w:t>g</w:t>
      </w:r>
      <w:r w:rsidR="0080021F">
        <w:rPr>
          <w:rFonts w:ascii="Arial" w:eastAsia="Times New Roman" w:hAnsi="Arial" w:cs="Arial"/>
          <w:color w:val="000000" w:themeColor="text1"/>
          <w:sz w:val="24"/>
          <w:szCs w:val="28"/>
        </w:rPr>
        <w:t>e</w:t>
      </w:r>
      <w:proofErr w:type="spellEnd"/>
      <w:r w:rsidRPr="00FB5F00">
        <w:rPr>
          <w:rFonts w:ascii="Arial" w:eastAsia="Times New Roman" w:hAnsi="Arial" w:cs="Arial"/>
          <w:color w:val="000000" w:themeColor="text1"/>
          <w:sz w:val="24"/>
          <w:szCs w:val="28"/>
        </w:rPr>
        <w:t xml:space="preserve">), </w:t>
      </w:r>
      <w:r w:rsidRPr="00FB5F00">
        <w:rPr>
          <w:rFonts w:ascii="Arial" w:hAnsi="Arial" w:cs="Arial"/>
          <w:i/>
          <w:color w:val="000000" w:themeColor="text1"/>
          <w:sz w:val="24"/>
          <w:szCs w:val="28"/>
        </w:rPr>
        <w:t>Autour de la violence politique. Dialogue entre histoire et sciences sociales</w:t>
      </w:r>
      <w:r w:rsidR="00FB5F00">
        <w:rPr>
          <w:rFonts w:ascii="Arial" w:hAnsi="Arial" w:cs="Arial"/>
          <w:i/>
          <w:color w:val="000000" w:themeColor="text1"/>
          <w:sz w:val="24"/>
          <w:szCs w:val="28"/>
        </w:rPr>
        <w:t xml:space="preserve"> </w:t>
      </w:r>
    </w:p>
    <w:p w14:paraId="3B37332F" w14:textId="77777777" w:rsidR="00D27FBC" w:rsidRPr="00FB5F00" w:rsidRDefault="00D27FBC" w:rsidP="00D27FBC">
      <w:pPr>
        <w:spacing w:line="240" w:lineRule="auto"/>
        <w:rPr>
          <w:rFonts w:ascii="Arial" w:hAnsi="Arial" w:cs="Arial"/>
          <w:color w:val="000000" w:themeColor="text1"/>
          <w:sz w:val="24"/>
          <w:szCs w:val="28"/>
          <w:u w:val="single"/>
        </w:rPr>
      </w:pPr>
      <w:r w:rsidRPr="00FB5F00">
        <w:rPr>
          <w:rFonts w:ascii="Arial" w:hAnsi="Arial" w:cs="Arial"/>
          <w:color w:val="000000" w:themeColor="text1"/>
          <w:sz w:val="24"/>
          <w:szCs w:val="28"/>
          <w:u w:val="single"/>
        </w:rPr>
        <w:t>Lunch 12h30-13h30</w:t>
      </w:r>
    </w:p>
    <w:p w14:paraId="4FB36432" w14:textId="77777777" w:rsidR="00D27FBC" w:rsidRPr="00FB5F00" w:rsidRDefault="00FB5F00" w:rsidP="00D27FBC">
      <w:pPr>
        <w:spacing w:line="240" w:lineRule="auto"/>
        <w:rPr>
          <w:rFonts w:ascii="Arial" w:hAnsi="Arial" w:cs="Arial"/>
          <w:color w:val="000000" w:themeColor="text1"/>
          <w:sz w:val="24"/>
          <w:szCs w:val="28"/>
          <w:u w:val="single"/>
        </w:rPr>
      </w:pPr>
      <w:r w:rsidRPr="00FB5F00">
        <w:rPr>
          <w:rFonts w:ascii="Arial" w:hAnsi="Arial" w:cs="Arial"/>
          <w:color w:val="000000" w:themeColor="text1"/>
          <w:sz w:val="24"/>
          <w:szCs w:val="28"/>
          <w:u w:val="single"/>
        </w:rPr>
        <w:t xml:space="preserve">Présentations et </w:t>
      </w:r>
      <w:proofErr w:type="gramStart"/>
      <w:r w:rsidRPr="00FB5F00">
        <w:rPr>
          <w:rFonts w:ascii="Arial" w:hAnsi="Arial" w:cs="Arial"/>
          <w:color w:val="000000" w:themeColor="text1"/>
          <w:sz w:val="24"/>
          <w:szCs w:val="28"/>
          <w:u w:val="single"/>
        </w:rPr>
        <w:t>discussions:</w:t>
      </w:r>
      <w:proofErr w:type="gramEnd"/>
      <w:r w:rsidRPr="00FB5F00">
        <w:rPr>
          <w:rFonts w:ascii="Arial" w:hAnsi="Arial" w:cs="Arial"/>
          <w:color w:val="000000" w:themeColor="text1"/>
          <w:sz w:val="24"/>
          <w:szCs w:val="28"/>
          <w:u w:val="single"/>
        </w:rPr>
        <w:t xml:space="preserve"> </w:t>
      </w:r>
      <w:r w:rsidR="00D27FBC" w:rsidRPr="00FB5F00">
        <w:rPr>
          <w:rFonts w:ascii="Arial" w:hAnsi="Arial" w:cs="Arial"/>
          <w:color w:val="000000" w:themeColor="text1"/>
          <w:sz w:val="24"/>
          <w:szCs w:val="28"/>
          <w:u w:val="single"/>
        </w:rPr>
        <w:t>13h30-15h00</w:t>
      </w:r>
    </w:p>
    <w:p w14:paraId="67AE6960" w14:textId="77777777" w:rsidR="00B95F7E" w:rsidRPr="00B95F7E" w:rsidRDefault="00D27FBC" w:rsidP="00B95F7E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i/>
          <w:color w:val="000000" w:themeColor="text1"/>
          <w:sz w:val="24"/>
          <w:szCs w:val="28"/>
        </w:rPr>
      </w:pPr>
      <w:r w:rsidRPr="00B95F7E">
        <w:rPr>
          <w:rFonts w:ascii="Arial" w:hAnsi="Arial" w:cs="Arial"/>
          <w:color w:val="000000" w:themeColor="text1"/>
          <w:sz w:val="24"/>
          <w:szCs w:val="28"/>
        </w:rPr>
        <w:t xml:space="preserve">Dimitri </w:t>
      </w:r>
      <w:proofErr w:type="spellStart"/>
      <w:r w:rsidRPr="00B95F7E">
        <w:rPr>
          <w:rFonts w:ascii="Arial" w:hAnsi="Arial" w:cs="Arial"/>
          <w:color w:val="000000" w:themeColor="text1"/>
          <w:sz w:val="24"/>
          <w:szCs w:val="28"/>
        </w:rPr>
        <w:t>Zurstrassen</w:t>
      </w:r>
      <w:proofErr w:type="spellEnd"/>
      <w:r w:rsidRPr="00B95F7E">
        <w:rPr>
          <w:rFonts w:ascii="Arial" w:hAnsi="Arial" w:cs="Arial"/>
          <w:color w:val="000000" w:themeColor="text1"/>
          <w:sz w:val="24"/>
          <w:szCs w:val="28"/>
        </w:rPr>
        <w:t xml:space="preserve"> (</w:t>
      </w:r>
      <w:proofErr w:type="spellStart"/>
      <w:r w:rsidRPr="00B95F7E">
        <w:rPr>
          <w:rFonts w:ascii="Arial" w:hAnsi="Arial" w:cs="Arial"/>
          <w:color w:val="000000" w:themeColor="text1"/>
          <w:sz w:val="24"/>
          <w:szCs w:val="28"/>
        </w:rPr>
        <w:t>UCL</w:t>
      </w:r>
      <w:r w:rsidR="00FB5F00" w:rsidRPr="00B95F7E">
        <w:rPr>
          <w:rFonts w:ascii="Arial" w:hAnsi="Arial" w:cs="Arial"/>
          <w:color w:val="000000" w:themeColor="text1"/>
          <w:sz w:val="24"/>
          <w:szCs w:val="28"/>
        </w:rPr>
        <w:t>ouvain</w:t>
      </w:r>
      <w:proofErr w:type="spellEnd"/>
      <w:r w:rsidRPr="00B95F7E">
        <w:rPr>
          <w:rFonts w:ascii="Arial" w:hAnsi="Arial" w:cs="Arial"/>
          <w:color w:val="000000" w:themeColor="text1"/>
          <w:sz w:val="24"/>
          <w:szCs w:val="28"/>
        </w:rPr>
        <w:t xml:space="preserve">), </w:t>
      </w:r>
      <w:r w:rsidRPr="00B95F7E">
        <w:rPr>
          <w:rFonts w:ascii="Arial" w:eastAsia="Times New Roman" w:hAnsi="Arial" w:cs="Arial"/>
          <w:i/>
          <w:color w:val="000000" w:themeColor="text1"/>
          <w:sz w:val="24"/>
          <w:szCs w:val="28"/>
        </w:rPr>
        <w:t>L'évolution de la politique ‎industrielle de l'Union Européenne dans le secteur sidérurgique ‎entre 1974 et 2002</w:t>
      </w:r>
    </w:p>
    <w:p w14:paraId="058F2B6F" w14:textId="77777777" w:rsidR="00B95F7E" w:rsidRPr="00B95F7E" w:rsidRDefault="00B95F7E" w:rsidP="00B95F7E">
      <w:pPr>
        <w:pStyle w:val="Paragraphedeliste"/>
        <w:spacing w:line="240" w:lineRule="auto"/>
        <w:ind w:left="1080"/>
        <w:rPr>
          <w:rFonts w:ascii="Arial" w:hAnsi="Arial" w:cs="Arial"/>
          <w:i/>
          <w:color w:val="000000" w:themeColor="text1"/>
          <w:sz w:val="24"/>
          <w:szCs w:val="28"/>
        </w:rPr>
      </w:pPr>
    </w:p>
    <w:p w14:paraId="49931807" w14:textId="290D7D5D" w:rsidR="00B95F7E" w:rsidRPr="00B95F7E" w:rsidRDefault="00D27FBC" w:rsidP="00B95F7E">
      <w:pPr>
        <w:pStyle w:val="Paragraphedeliste"/>
        <w:numPr>
          <w:ilvl w:val="0"/>
          <w:numId w:val="2"/>
        </w:numPr>
        <w:spacing w:line="240" w:lineRule="auto"/>
        <w:rPr>
          <w:rFonts w:ascii="Arial" w:hAnsi="Arial" w:cs="Arial"/>
          <w:i/>
          <w:color w:val="000000" w:themeColor="text1"/>
          <w:sz w:val="24"/>
          <w:szCs w:val="28"/>
        </w:rPr>
      </w:pPr>
      <w:proofErr w:type="spellStart"/>
      <w:r w:rsidRPr="00B95F7E">
        <w:rPr>
          <w:rFonts w:ascii="Arial" w:hAnsi="Arial" w:cs="Arial"/>
          <w:color w:val="000000" w:themeColor="text1"/>
          <w:sz w:val="24"/>
          <w:szCs w:val="28"/>
        </w:rPr>
        <w:t>Charel</w:t>
      </w:r>
      <w:proofErr w:type="spellEnd"/>
      <w:r w:rsidRPr="00B95F7E">
        <w:rPr>
          <w:rFonts w:ascii="Arial" w:hAnsi="Arial" w:cs="Arial"/>
          <w:color w:val="000000" w:themeColor="text1"/>
          <w:sz w:val="24"/>
          <w:szCs w:val="28"/>
        </w:rPr>
        <w:t xml:space="preserve"> </w:t>
      </w:r>
      <w:proofErr w:type="spellStart"/>
      <w:r w:rsidRPr="00B95F7E">
        <w:rPr>
          <w:rFonts w:ascii="Arial" w:hAnsi="Arial" w:cs="Arial"/>
          <w:color w:val="000000" w:themeColor="text1"/>
          <w:sz w:val="24"/>
          <w:szCs w:val="28"/>
        </w:rPr>
        <w:t>Roemer</w:t>
      </w:r>
      <w:proofErr w:type="spellEnd"/>
      <w:r w:rsidRPr="00B95F7E">
        <w:rPr>
          <w:rFonts w:ascii="Arial" w:hAnsi="Arial" w:cs="Arial"/>
          <w:color w:val="000000" w:themeColor="text1"/>
          <w:sz w:val="24"/>
          <w:szCs w:val="28"/>
        </w:rPr>
        <w:t xml:space="preserve"> (ULB)</w:t>
      </w:r>
      <w:r w:rsidR="00FB5F00" w:rsidRPr="00B95F7E">
        <w:rPr>
          <w:rFonts w:ascii="Arial" w:hAnsi="Arial" w:cs="Arial"/>
          <w:color w:val="000000" w:themeColor="text1"/>
          <w:sz w:val="24"/>
          <w:szCs w:val="28"/>
        </w:rPr>
        <w:t xml:space="preserve">, </w:t>
      </w:r>
      <w:r w:rsidR="00D456C7" w:rsidRPr="00B95F7E">
        <w:rPr>
          <w:rFonts w:ascii="Arial" w:hAnsi="Arial" w:cs="Arial"/>
          <w:i/>
          <w:color w:val="000000" w:themeColor="text1"/>
          <w:sz w:val="24"/>
          <w:szCs w:val="28"/>
        </w:rPr>
        <w:t>Au-delà des barrières générationnelles et linguistiques ? Les origines de la solidarité belge avec la lutte de libération en Afrique du Sud et dans les colonies portugaises</w:t>
      </w:r>
    </w:p>
    <w:p w14:paraId="0B9DC947" w14:textId="6BE19EB9" w:rsidR="00D27FBC" w:rsidRPr="00AB3BDD" w:rsidRDefault="0080021F">
      <w:pPr>
        <w:rPr>
          <w:rFonts w:ascii="Arial" w:hAnsi="Arial" w:cs="Arial"/>
          <w:sz w:val="24"/>
          <w:u w:val="single"/>
        </w:rPr>
      </w:pPr>
      <w:proofErr w:type="spellStart"/>
      <w:r w:rsidRPr="00AB3BDD">
        <w:rPr>
          <w:rFonts w:ascii="Arial" w:hAnsi="Arial" w:cs="Arial"/>
          <w:sz w:val="24"/>
          <w:u w:val="single"/>
        </w:rPr>
        <w:t>Pause café</w:t>
      </w:r>
      <w:proofErr w:type="spellEnd"/>
      <w:r w:rsidR="00D27FBC" w:rsidRPr="00AB3BDD">
        <w:rPr>
          <w:rFonts w:ascii="Arial" w:hAnsi="Arial" w:cs="Arial"/>
          <w:sz w:val="24"/>
          <w:u w:val="single"/>
        </w:rPr>
        <w:t xml:space="preserve"> 15h00-15h30</w:t>
      </w:r>
    </w:p>
    <w:p w14:paraId="3F3F6230" w14:textId="77777777" w:rsidR="00D27FBC" w:rsidRPr="00AB3BDD" w:rsidRDefault="00FB5F00">
      <w:pPr>
        <w:rPr>
          <w:rFonts w:ascii="Arial" w:hAnsi="Arial" w:cs="Arial"/>
          <w:sz w:val="24"/>
          <w:u w:val="single"/>
        </w:rPr>
      </w:pPr>
      <w:r w:rsidRPr="00AB3BDD">
        <w:rPr>
          <w:rFonts w:ascii="Arial" w:hAnsi="Arial" w:cs="Arial"/>
          <w:sz w:val="24"/>
          <w:u w:val="single"/>
        </w:rPr>
        <w:t>15h30-17h00</w:t>
      </w:r>
    </w:p>
    <w:p w14:paraId="7DE89D69" w14:textId="0E823C1D" w:rsidR="00D27FBC" w:rsidRPr="00B95F7E" w:rsidRDefault="0080021F" w:rsidP="00AB3BDD">
      <w:pPr>
        <w:pStyle w:val="Paragraphedeliste"/>
        <w:numPr>
          <w:ilvl w:val="0"/>
          <w:numId w:val="2"/>
        </w:numPr>
      </w:pPr>
      <w:r>
        <w:rPr>
          <w:rFonts w:ascii="Arial" w:hAnsi="Arial" w:cs="Arial"/>
          <w:sz w:val="24"/>
        </w:rPr>
        <w:t>Discussion générale et p</w:t>
      </w:r>
      <w:r w:rsidR="00D27FBC" w:rsidRPr="00FB5F00">
        <w:rPr>
          <w:rFonts w:ascii="Arial" w:hAnsi="Arial" w:cs="Arial"/>
          <w:sz w:val="24"/>
        </w:rPr>
        <w:t xml:space="preserve">résentation du </w:t>
      </w:r>
      <w:r>
        <w:rPr>
          <w:rFonts w:ascii="Arial" w:hAnsi="Arial" w:cs="Arial"/>
          <w:sz w:val="24"/>
        </w:rPr>
        <w:t>li</w:t>
      </w:r>
      <w:r w:rsidR="00D27FBC" w:rsidRPr="00FB5F00">
        <w:rPr>
          <w:rFonts w:ascii="Arial" w:hAnsi="Arial" w:cs="Arial"/>
          <w:sz w:val="24"/>
        </w:rPr>
        <w:t xml:space="preserve">vre de Cédric </w:t>
      </w:r>
      <w:proofErr w:type="spellStart"/>
      <w:r w:rsidR="00D27FBC" w:rsidRPr="00FB5F00">
        <w:rPr>
          <w:rFonts w:ascii="Arial" w:hAnsi="Arial" w:cs="Arial"/>
          <w:sz w:val="24"/>
        </w:rPr>
        <w:t>Lomba</w:t>
      </w:r>
      <w:proofErr w:type="spellEnd"/>
      <w:r>
        <w:rPr>
          <w:rFonts w:ascii="Arial" w:hAnsi="Arial" w:cs="Arial"/>
          <w:sz w:val="24"/>
        </w:rPr>
        <w:t xml:space="preserve"> (CNRS-CRESSPA)</w:t>
      </w:r>
      <w:r w:rsidR="00D27FBC" w:rsidRPr="00FB5F00">
        <w:rPr>
          <w:rFonts w:ascii="Arial" w:hAnsi="Arial" w:cs="Arial"/>
          <w:sz w:val="24"/>
        </w:rPr>
        <w:t xml:space="preserve">, </w:t>
      </w:r>
      <w:r w:rsidR="00D27FBC" w:rsidRPr="00FB5F00">
        <w:rPr>
          <w:rFonts w:ascii="Arial" w:hAnsi="Arial" w:cs="Arial"/>
          <w:i/>
          <w:sz w:val="24"/>
        </w:rPr>
        <w:t xml:space="preserve">La restructuration permanente de la classe ouvrière. De Cockerill à </w:t>
      </w:r>
      <w:proofErr w:type="spellStart"/>
      <w:r w:rsidR="00D27FBC" w:rsidRPr="00FB5F00">
        <w:rPr>
          <w:rFonts w:ascii="Arial" w:hAnsi="Arial" w:cs="Arial"/>
          <w:i/>
          <w:sz w:val="24"/>
        </w:rPr>
        <w:t>ArcelorMittal</w:t>
      </w:r>
      <w:proofErr w:type="spellEnd"/>
      <w:r w:rsidR="00D27FBC" w:rsidRPr="00FB5F00">
        <w:rPr>
          <w:rFonts w:ascii="Arial" w:hAnsi="Arial" w:cs="Arial"/>
          <w:sz w:val="24"/>
        </w:rPr>
        <w:t xml:space="preserve">, </w:t>
      </w:r>
      <w:proofErr w:type="spellStart"/>
      <w:r w:rsidR="00D27FBC" w:rsidRPr="00FB5F00">
        <w:rPr>
          <w:rFonts w:ascii="Arial" w:hAnsi="Arial" w:cs="Arial"/>
          <w:sz w:val="24"/>
        </w:rPr>
        <w:t>Vulaines</w:t>
      </w:r>
      <w:proofErr w:type="spellEnd"/>
      <w:r w:rsidR="00D27FBC" w:rsidRPr="00FB5F00">
        <w:rPr>
          <w:rFonts w:ascii="Arial" w:hAnsi="Arial" w:cs="Arial"/>
          <w:sz w:val="24"/>
        </w:rPr>
        <w:t xml:space="preserve"> sur Seine, éditions du Croquant, 2018.</w:t>
      </w:r>
    </w:p>
    <w:p w14:paraId="7262242A" w14:textId="77777777" w:rsidR="006E5F80" w:rsidRPr="00F47982" w:rsidRDefault="006E5F80" w:rsidP="00B95F7E">
      <w:pPr>
        <w:jc w:val="center"/>
        <w:rPr>
          <w:rFonts w:ascii="Arial" w:hAnsi="Arial" w:cs="Arial"/>
        </w:rPr>
      </w:pPr>
    </w:p>
    <w:p w14:paraId="3548EB32" w14:textId="35B675AF" w:rsidR="00B95F7E" w:rsidRPr="00B95F7E" w:rsidRDefault="006E5F80" w:rsidP="00B95F7E">
      <w:pPr>
        <w:jc w:val="center"/>
        <w:rPr>
          <w:rFonts w:ascii="Arial" w:hAnsi="Arial" w:cs="Arial"/>
        </w:rPr>
      </w:pPr>
      <w:r w:rsidRPr="006E5F80">
        <w:rPr>
          <w:rFonts w:ascii="Arial" w:hAnsi="Arial" w:cs="Arial"/>
        </w:rPr>
        <w:t xml:space="preserve"> </w:t>
      </w:r>
      <w:r w:rsidR="00B95F7E" w:rsidRPr="00B95F7E">
        <w:rPr>
          <w:rFonts w:ascii="Arial" w:hAnsi="Arial" w:cs="Arial"/>
        </w:rPr>
        <w:t xml:space="preserve">Inscription obligatoire avant le 11 octobre 2019 </w:t>
      </w:r>
      <w:r w:rsidR="005F55FC">
        <w:rPr>
          <w:rFonts w:ascii="Arial" w:hAnsi="Arial" w:cs="Arial"/>
        </w:rPr>
        <w:t>à l’adresse suivante</w:t>
      </w:r>
      <w:r w:rsidR="00B95F7E" w:rsidRPr="00B95F7E">
        <w:rPr>
          <w:rFonts w:ascii="Arial" w:hAnsi="Arial" w:cs="Arial"/>
        </w:rPr>
        <w:t xml:space="preserve"> Niversch@ulb.ac.be</w:t>
      </w:r>
    </w:p>
    <w:sectPr w:rsidR="00B95F7E" w:rsidRPr="00B95F7E" w:rsidSect="00AB3BD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003A47" w16cid:durableId="212D23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48B"/>
    <w:multiLevelType w:val="hybridMultilevel"/>
    <w:tmpl w:val="BE2E811E"/>
    <w:lvl w:ilvl="0" w:tplc="1DA48B9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C47C0"/>
    <w:multiLevelType w:val="hybridMultilevel"/>
    <w:tmpl w:val="07046F06"/>
    <w:lvl w:ilvl="0" w:tplc="3BAED724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FC"/>
    <w:rsid w:val="002915FC"/>
    <w:rsid w:val="00347ECF"/>
    <w:rsid w:val="004357EB"/>
    <w:rsid w:val="004E4E4F"/>
    <w:rsid w:val="00543BA6"/>
    <w:rsid w:val="005F55FC"/>
    <w:rsid w:val="006E5F80"/>
    <w:rsid w:val="0080021F"/>
    <w:rsid w:val="009A52A8"/>
    <w:rsid w:val="00AB3BDD"/>
    <w:rsid w:val="00B95F7E"/>
    <w:rsid w:val="00D27FBC"/>
    <w:rsid w:val="00D456C7"/>
    <w:rsid w:val="00F47982"/>
    <w:rsid w:val="00FB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F1908"/>
  <w15:chartTrackingRefBased/>
  <w15:docId w15:val="{3BF83709-A4C4-43E3-AAAE-9712539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F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0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21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002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021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02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02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02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verschueren</dc:creator>
  <cp:keywords/>
  <dc:description/>
  <cp:lastModifiedBy>nicolas verschueren</cp:lastModifiedBy>
  <cp:revision>2</cp:revision>
  <dcterms:created xsi:type="dcterms:W3CDTF">2019-09-20T07:30:00Z</dcterms:created>
  <dcterms:modified xsi:type="dcterms:W3CDTF">2019-09-20T07:30:00Z</dcterms:modified>
</cp:coreProperties>
</file>